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переписи.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Разработка итогов Всероссийской переписи населения 2020 года произведена по муниципальным образованиям РСО-Алания по состоянию на 1 октября 2021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РСО-Алания: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республики постоянно (в течение 12 и более месяцев подряд);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РСО-  Алания,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РСО-Алания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РСО-Алания из-за рубежа на постоянное жительство или ищущие убежище, включая и тех из них, кто не успел оформить регистрационные документы;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 РСО-Алания из-за рубежа на учебу, работу или с другой целью на срок один год и более (независимо от того, сколько времени они пробыли в стране и сколько им осталось, находиться в России).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РСО-Алания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РСО-Алания на учебу или работу на срок менее 1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7)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8)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9) Постоянно проживавшие в РСО-Алания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10) Лица (независимо от их гражданства), прибывшие в РСО-Алания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из зарубежных стран в РСО-Алания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РСО-Алания в том месте, где их 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12)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13) Лица, не имевшие постоянного места жительства (например, бездомные), переписывались там, где их 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РСО-Алания, находившегося на территории страны.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РСО-Алания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РСО-Алания на дату переписи, но постоянно проживавшие за рубежом, были переписаны по краткой программе (форма В).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слов, опрашиваемых без предъявления каких- либо документов, подтверждающих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РСО-Алания,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</w:t>
      </w:r>
      <w:r>
        <w:rPr>
          <w:rFonts w:ascii="Times New Roman" w:hAnsi="Times New Roman" w:cs="Times New Roman"/>
          <w:sz w:val="26"/>
          <w:szCs w:val="26"/>
        </w:rPr>
        <w:t>проживающих за рубежом.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 указавших ответа. 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23 тыс человек учтены в переписи только по 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 которых данные были получены из административных источников по причине их отказа от участия в переписи или отсутствия дома в течение всего периода сбора сведений о населении.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Домохозяйство.</w:t>
      </w:r>
      <w:r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Частными домохозяйствами</w:t>
      </w:r>
      <w:r>
        <w:rPr>
          <w:rFonts w:ascii="Times New Roman" w:hAnsi="Times New Roman" w:cs="Times New Roman"/>
          <w:sz w:val="26"/>
          <w:szCs w:val="26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 квартирного типа, других жилых помещениях и помещениях, приспособленных для жилья.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</w:t>
      </w:r>
      <w:r>
        <w:rPr>
          <w:rFonts w:ascii="Times New Roman" w:hAnsi="Times New Roman" w:cs="Times New Roman"/>
          <w:b/>
          <w:sz w:val="26"/>
          <w:szCs w:val="26"/>
        </w:rPr>
        <w:t>коллективных домохозяйств</w:t>
      </w:r>
      <w:r>
        <w:rPr>
          <w:rFonts w:ascii="Times New Roman" w:hAnsi="Times New Roman" w:cs="Times New Roman"/>
          <w:sz w:val="26"/>
          <w:szCs w:val="26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Люди без определенного места жительства, </w:t>
      </w:r>
      <w:r>
        <w:rPr>
          <w:rFonts w:ascii="Times New Roman" w:hAnsi="Times New Roman" w:cs="Times New Roman"/>
          <w:b/>
          <w:sz w:val="26"/>
          <w:szCs w:val="26"/>
        </w:rPr>
        <w:t>бездомные</w:t>
      </w:r>
      <w:r>
        <w:rPr>
          <w:rFonts w:ascii="Times New Roman" w:hAnsi="Times New Roman" w:cs="Times New Roman"/>
          <w:sz w:val="26"/>
          <w:szCs w:val="26"/>
        </w:rPr>
        <w:t xml:space="preserve">, учитывались как отдельные домохозяйства.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состава частных домохозяйств, при обработке материалов переписи населения, выделены семейные ячейки.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Семейная ячейка</w:t>
      </w:r>
      <w:r>
        <w:rPr>
          <w:rFonts w:ascii="Times New Roman" w:hAnsi="Times New Roman" w:cs="Times New Roman"/>
          <w:sz w:val="26"/>
          <w:szCs w:val="26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1 настоящего сборника представлены данные по частным, коллективным домохозяйствам и домохозяйствам бездомных.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2 дано распределение частных домохозяйств по размеру домохозяйства.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таблицах 5 и 6 частные домохозяйства, состоящие из 2 и более человек, распределены по числу занятых и числу иждивенцев.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по беременности, родам и уходу за ребенком, обучения и переподготовки вне своего рабочего места и другим подобным причинам считались имеющими работу.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Студенты и пенсионеры, имевшие какую-либо работу в указанный период,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отнесены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числу занятых.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Иждивенцами считаются члены домохозяйств, указавшие при ответе на вопрос 17 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 с</w:t>
      </w:r>
      <w:proofErr w:type="gramEnd"/>
      <w:r>
        <w:rPr>
          <w:rFonts w:ascii="Times New Roman" w:hAnsi="Times New Roman" w:cs="Times New Roman"/>
          <w:sz w:val="26"/>
          <w:szCs w:val="26"/>
        </w:rPr>
        <w:t>уществованию» переписных листов формы Л вариант ответа «Обеспечение со стороны других лиц, иждивение». Этот источник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 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населения частных домохозяйств, состоящих из одного человека, по основному источнику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уществованию и возрастным группам приведена в таблице 7.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Возраст.</w:t>
      </w:r>
      <w:r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приводятся данные по укрупненным возрастным группам: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>
        <w:tc>
          <w:tcPr>
            <w:tcW w:w="2633" w:type="dxa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>
        <w:tc>
          <w:tcPr>
            <w:tcW w:w="2633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>
        <w:tc>
          <w:tcPr>
            <w:tcW w:w="2633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таблицах 8 и 9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</w:t>
      </w:r>
      <w:r>
        <w:rPr>
          <w:rFonts w:ascii="Times New Roman" w:hAnsi="Times New Roman" w:cs="Times New Roman"/>
          <w:sz w:val="26"/>
          <w:szCs w:val="26"/>
        </w:rPr>
        <w:lastRenderedPageBreak/>
        <w:t>домохозяйств, где оба супруга (в неполных семьях – матери/отцы) моложе 35 лет, содержится в таблицах 10 и 11.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12 дано распределение семейных ячеек, входящих в состав частных домохозяйств, по возрастным группам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Возрастно-половой состав населения коллективных домохозяйств и домохозяйств бездомных приведен в таблице 13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>
      <w:pPr>
        <w:widowControl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Чаава Диана Зауровна</cp:lastModifiedBy>
  <cp:revision>9</cp:revision>
  <cp:lastPrinted>2022-09-07T08:39:00Z</cp:lastPrinted>
  <dcterms:created xsi:type="dcterms:W3CDTF">2022-09-26T12:39:00Z</dcterms:created>
  <dcterms:modified xsi:type="dcterms:W3CDTF">2023-02-20T07:03:00Z</dcterms:modified>
</cp:coreProperties>
</file>